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4C4930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класс (2</w:t>
      </w:r>
      <w:r w:rsidR="003632F5">
        <w:rPr>
          <w:rFonts w:ascii="Times New Roman" w:hAnsi="Times New Roman" w:cs="Times New Roman"/>
        </w:rPr>
        <w:t>4</w:t>
      </w:r>
      <w:r w:rsidR="00206EC3">
        <w:rPr>
          <w:rFonts w:ascii="Times New Roman" w:hAnsi="Times New Roman" w:cs="Times New Roman"/>
        </w:rPr>
        <w:t>.04.2020)</w:t>
      </w:r>
    </w:p>
    <w:p w:rsidR="00387CA7" w:rsidRPr="00387CA7" w:rsidRDefault="002F61FE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«Инструментальный концерт</w:t>
      </w:r>
      <w:r w:rsidR="00387CA7" w:rsidRPr="00387CA7">
        <w:rPr>
          <w:rFonts w:ascii="Times New Roman" w:hAnsi="Times New Roman" w:cs="Times New Roman"/>
        </w:rPr>
        <w:t>»</w:t>
      </w:r>
    </w:p>
    <w:p w:rsidR="00387CA7" w:rsidRDefault="00387CA7" w:rsidP="00206EC3">
      <w:pPr>
        <w:jc w:val="center"/>
        <w:rPr>
          <w:rFonts w:ascii="Times New Roman" w:hAnsi="Times New Roman" w:cs="Times New Roman"/>
        </w:rPr>
      </w:pPr>
    </w:p>
    <w:p w:rsidR="002F61FE" w:rsidRDefault="002F61FE" w:rsidP="002F61FE">
      <w:pPr>
        <w:pStyle w:val="a5"/>
        <w:spacing w:after="0" w:line="240" w:lineRule="auto"/>
        <w:jc w:val="both"/>
      </w:pPr>
      <w:r>
        <w:rPr>
          <w:u w:val="single"/>
        </w:rPr>
        <w:t>Объяснение материала:</w:t>
      </w:r>
    </w:p>
    <w:p w:rsidR="002F61FE" w:rsidRDefault="002F61FE" w:rsidP="002F61FE">
      <w:pPr>
        <w:pStyle w:val="a5"/>
        <w:spacing w:after="0" w:line="240" w:lineRule="auto"/>
        <w:jc w:val="both"/>
      </w:pPr>
      <w:r>
        <w:t>1.Самостоятельное изучение темы «Инструментальный концерт» (стр. 138-139).</w:t>
      </w:r>
    </w:p>
    <w:p w:rsidR="002F61FE" w:rsidRDefault="002F61FE" w:rsidP="002F61FE">
      <w:pPr>
        <w:pStyle w:val="a5"/>
        <w:spacing w:after="0" w:line="240" w:lineRule="auto"/>
        <w:jc w:val="both"/>
      </w:pPr>
      <w:r>
        <w:t>2. Слушание фрагментов концертов №1 для фортепиано с оркестром П.И.Чайковского, №3 для фортепиано с оркестром С.В.Рахманинова (по выбору, найти в Интернете).</w:t>
      </w:r>
    </w:p>
    <w:p w:rsidR="002F61FE" w:rsidRDefault="002F61FE" w:rsidP="002F61FE">
      <w:pPr>
        <w:pStyle w:val="a5"/>
        <w:spacing w:after="0" w:line="240" w:lineRule="auto"/>
        <w:jc w:val="both"/>
      </w:pPr>
      <w:r>
        <w:t xml:space="preserve"> 3. 3аписать в тетрадь известные инструментальные концерты русских композиторов.</w:t>
      </w:r>
    </w:p>
    <w:p w:rsidR="00315E05" w:rsidRPr="00315E05" w:rsidRDefault="00315E05" w:rsidP="00315E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7B9C" w:rsidRPr="00315E05" w:rsidRDefault="002F61FE" w:rsidP="00315E05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Д/з: нет домашнего задания.</w:t>
      </w:r>
    </w:p>
    <w:sectPr w:rsidR="00227B9C" w:rsidRPr="00315E05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4D49"/>
    <w:multiLevelType w:val="hybridMultilevel"/>
    <w:tmpl w:val="44780F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06EC3"/>
    <w:rsid w:val="00074E50"/>
    <w:rsid w:val="0020414C"/>
    <w:rsid w:val="00206EC3"/>
    <w:rsid w:val="00227B9C"/>
    <w:rsid w:val="002F61FE"/>
    <w:rsid w:val="00315E05"/>
    <w:rsid w:val="003632F5"/>
    <w:rsid w:val="00387CA7"/>
    <w:rsid w:val="00435673"/>
    <w:rsid w:val="004C4930"/>
    <w:rsid w:val="004E06CE"/>
    <w:rsid w:val="007D0B93"/>
    <w:rsid w:val="00812300"/>
    <w:rsid w:val="00815AE3"/>
    <w:rsid w:val="009358CA"/>
    <w:rsid w:val="00A60937"/>
    <w:rsid w:val="00AD547A"/>
    <w:rsid w:val="00FD1E50"/>
    <w:rsid w:val="00FD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673"/>
    <w:rPr>
      <w:color w:val="800080" w:themeColor="followedHyperlink"/>
      <w:u w:val="single"/>
    </w:rPr>
  </w:style>
  <w:style w:type="paragraph" w:styleId="a5">
    <w:name w:val="Normal (Web)"/>
    <w:basedOn w:val="a"/>
    <w:rsid w:val="002F61F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7</cp:revision>
  <dcterms:created xsi:type="dcterms:W3CDTF">2020-03-26T05:50:00Z</dcterms:created>
  <dcterms:modified xsi:type="dcterms:W3CDTF">2020-04-16T19:45:00Z</dcterms:modified>
</cp:coreProperties>
</file>